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64" w:rsidRDefault="00EC26A4" w:rsidP="00EC26A4">
      <w:pPr>
        <w:jc w:val="center"/>
        <w:rPr>
          <w:rFonts w:ascii="Gotham Book" w:hAnsi="Gotham Book"/>
          <w:b/>
        </w:rPr>
      </w:pPr>
      <w:r w:rsidRPr="00EC26A4">
        <w:rPr>
          <w:rFonts w:ascii="Gotham Book" w:hAnsi="Gotham Book"/>
          <w:b/>
        </w:rPr>
        <w:t>REQUISITOS PARA LA FIRMA DEL CONVENIO</w:t>
      </w:r>
    </w:p>
    <w:p w:rsidR="0070541B" w:rsidRDefault="0070541B" w:rsidP="00EC26A4">
      <w:pPr>
        <w:jc w:val="center"/>
        <w:rPr>
          <w:rFonts w:ascii="Gotham Book" w:hAnsi="Gotham Book"/>
          <w:b/>
        </w:rPr>
      </w:pPr>
    </w:p>
    <w:p w:rsidR="00EC26A4" w:rsidRDefault="00EC26A4" w:rsidP="00EC26A4">
      <w:pPr>
        <w:pStyle w:val="Prrafodelista"/>
        <w:numPr>
          <w:ilvl w:val="0"/>
          <w:numId w:val="1"/>
        </w:numPr>
        <w:jc w:val="both"/>
        <w:rPr>
          <w:rFonts w:ascii="Gotham Book" w:hAnsi="Gotham Book"/>
        </w:rPr>
      </w:pPr>
      <w:r>
        <w:rPr>
          <w:rFonts w:ascii="Gotham Book" w:hAnsi="Gotham Book"/>
        </w:rPr>
        <w:t>Someter a consideración del cabildo la autorización para la suscripción del convenio, remitiendo copia de</w:t>
      </w:r>
      <w:r w:rsidR="00BD1D39">
        <w:rPr>
          <w:rFonts w:ascii="Gotham Book" w:hAnsi="Gotham Book"/>
        </w:rPr>
        <w:t>l acta vía oficio al Director General de Responsabilidades</w:t>
      </w:r>
      <w:r w:rsidR="00066891">
        <w:rPr>
          <w:rFonts w:ascii="Gotham Book" w:hAnsi="Gotham Book"/>
        </w:rPr>
        <w:t>, solicitando la suscripción del convenio</w:t>
      </w:r>
      <w:r>
        <w:rPr>
          <w:rFonts w:ascii="Gotham Book" w:hAnsi="Gotham Book"/>
        </w:rPr>
        <w:t>.</w:t>
      </w:r>
    </w:p>
    <w:p w:rsidR="00BD1D39" w:rsidRDefault="00BD1D39" w:rsidP="00BD1D39">
      <w:pPr>
        <w:pStyle w:val="Prrafodelista"/>
        <w:jc w:val="both"/>
        <w:rPr>
          <w:rFonts w:ascii="Gotham Book" w:hAnsi="Gotham Book"/>
        </w:rPr>
      </w:pPr>
    </w:p>
    <w:p w:rsidR="00BD1D39" w:rsidRDefault="00BD1D39" w:rsidP="00BD1D39">
      <w:pPr>
        <w:pStyle w:val="Prrafodelista"/>
        <w:numPr>
          <w:ilvl w:val="0"/>
          <w:numId w:val="1"/>
        </w:numPr>
        <w:jc w:val="both"/>
        <w:rPr>
          <w:rFonts w:ascii="Gotham Book" w:hAnsi="Gotham Book"/>
        </w:rPr>
      </w:pPr>
      <w:proofErr w:type="spellStart"/>
      <w:r>
        <w:rPr>
          <w:rFonts w:ascii="Gotham Book" w:hAnsi="Gotham Book"/>
        </w:rPr>
        <w:t>Requisitar</w:t>
      </w:r>
      <w:proofErr w:type="spellEnd"/>
      <w:r>
        <w:rPr>
          <w:rFonts w:ascii="Gotham Book" w:hAnsi="Gotham Book"/>
        </w:rPr>
        <w:t xml:space="preserve"> los convenios con los datos que corresponden al Ayuntamiento y enviarlos al correo electrónico </w:t>
      </w:r>
      <w:hyperlink r:id="rId5" w:history="1">
        <w:r w:rsidRPr="004708CC">
          <w:rPr>
            <w:rStyle w:val="Hipervnculo"/>
            <w:rFonts w:ascii="Gotham Book" w:hAnsi="Gotham Book"/>
          </w:rPr>
          <w:t>quejasydenuncias_2013@hotmail.com</w:t>
        </w:r>
      </w:hyperlink>
      <w:r w:rsidR="00676733">
        <w:rPr>
          <w:rFonts w:ascii="Gotham Book" w:hAnsi="Gotham Book"/>
        </w:rPr>
        <w:t>, para su revisión</w:t>
      </w:r>
      <w:r>
        <w:rPr>
          <w:rFonts w:ascii="Gotham Book" w:hAnsi="Gotham Book"/>
        </w:rPr>
        <w:t>.</w:t>
      </w:r>
    </w:p>
    <w:p w:rsidR="00BD1D39" w:rsidRPr="00BD1D39" w:rsidRDefault="00BD1D39" w:rsidP="00BD1D39">
      <w:pPr>
        <w:pStyle w:val="Prrafodelista"/>
        <w:rPr>
          <w:rFonts w:ascii="Gotham Book" w:hAnsi="Gotham Book"/>
        </w:rPr>
      </w:pPr>
    </w:p>
    <w:p w:rsidR="00676733" w:rsidRDefault="00BD1D39" w:rsidP="00BD1D39">
      <w:pPr>
        <w:pStyle w:val="Prrafodelista"/>
        <w:numPr>
          <w:ilvl w:val="0"/>
          <w:numId w:val="1"/>
        </w:numPr>
        <w:jc w:val="both"/>
        <w:rPr>
          <w:rFonts w:ascii="Gotham Book" w:hAnsi="Gotham Book"/>
        </w:rPr>
      </w:pPr>
      <w:r>
        <w:rPr>
          <w:rFonts w:ascii="Gotham Book" w:hAnsi="Gotham Book"/>
        </w:rPr>
        <w:t>Una vez que</w:t>
      </w:r>
      <w:r w:rsidR="00676733">
        <w:rPr>
          <w:rFonts w:ascii="Gotham Book" w:hAnsi="Gotham Book"/>
        </w:rPr>
        <w:t xml:space="preserve">  la Dirección General de Responsabilidades firme el convenio, lo remitirá por oficio al Ayuntamiento para que se recaben firmas de las autoridades municipales, devolviendo los dos tantos para la firma del Secretario de la Contraloría.  </w:t>
      </w:r>
    </w:p>
    <w:p w:rsidR="00676733" w:rsidRDefault="00676733" w:rsidP="00676733">
      <w:pPr>
        <w:pStyle w:val="Prrafodelista"/>
        <w:jc w:val="both"/>
        <w:rPr>
          <w:rFonts w:ascii="Gotham Book" w:hAnsi="Gotham Book"/>
        </w:rPr>
      </w:pPr>
    </w:p>
    <w:p w:rsidR="00676733" w:rsidRDefault="00676733" w:rsidP="00676733">
      <w:pPr>
        <w:pStyle w:val="Prrafodelista"/>
        <w:jc w:val="both"/>
        <w:rPr>
          <w:rFonts w:ascii="Gotham Book" w:hAnsi="Gotham Book"/>
        </w:rPr>
      </w:pPr>
      <w:r>
        <w:rPr>
          <w:rFonts w:ascii="Gotham Book" w:hAnsi="Gotham Book"/>
        </w:rPr>
        <w:t>En el mismo oficio, se debe precisar el nombre de los servidores públicos designados para operar los sistemas conforme al siguiente nivel de acceso: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55"/>
      </w:tblGrid>
      <w:tr w:rsidR="00676733" w:rsidRPr="0070541B" w:rsidTr="00FA5F95">
        <w:tc>
          <w:tcPr>
            <w:tcW w:w="8124" w:type="dxa"/>
            <w:gridSpan w:val="2"/>
            <w:shd w:val="clear" w:color="auto" w:fill="D9D9D9"/>
          </w:tcPr>
          <w:p w:rsidR="00676733" w:rsidRPr="0070541B" w:rsidRDefault="00676733" w:rsidP="00FA5F95">
            <w:pPr>
              <w:tabs>
                <w:tab w:val="left" w:pos="6096"/>
              </w:tabs>
              <w:autoSpaceDE w:val="0"/>
              <w:autoSpaceDN w:val="0"/>
              <w:adjustRightInd w:val="0"/>
              <w:jc w:val="center"/>
              <w:rPr>
                <w:rFonts w:ascii="Gotham Book" w:hAnsi="Gotham Book"/>
                <w:b/>
                <w:sz w:val="16"/>
                <w:szCs w:val="16"/>
              </w:rPr>
            </w:pPr>
            <w:r w:rsidRPr="0070541B">
              <w:rPr>
                <w:rFonts w:ascii="Gotham Book" w:hAnsi="Gotham Book"/>
                <w:b/>
                <w:sz w:val="16"/>
                <w:szCs w:val="16"/>
              </w:rPr>
              <w:t>SAM</w:t>
            </w:r>
          </w:p>
        </w:tc>
      </w:tr>
      <w:tr w:rsidR="00676733" w:rsidRPr="0070541B" w:rsidTr="00FA5F95">
        <w:tc>
          <w:tcPr>
            <w:tcW w:w="3969" w:type="dxa"/>
            <w:shd w:val="clear" w:color="auto" w:fill="D9D9D9"/>
          </w:tcPr>
          <w:p w:rsidR="00676733" w:rsidRPr="0070541B" w:rsidRDefault="00676733" w:rsidP="00FA5F95">
            <w:pPr>
              <w:tabs>
                <w:tab w:val="left" w:pos="6096"/>
              </w:tabs>
              <w:autoSpaceDE w:val="0"/>
              <w:autoSpaceDN w:val="0"/>
              <w:adjustRightInd w:val="0"/>
              <w:jc w:val="center"/>
              <w:rPr>
                <w:rFonts w:ascii="Gotham Book" w:hAnsi="Gotham Book"/>
                <w:b/>
                <w:sz w:val="16"/>
                <w:szCs w:val="16"/>
              </w:rPr>
            </w:pPr>
            <w:r w:rsidRPr="0070541B">
              <w:rPr>
                <w:rFonts w:ascii="Gotham Book" w:hAnsi="Gotham Book"/>
                <w:b/>
                <w:sz w:val="16"/>
                <w:szCs w:val="16"/>
              </w:rPr>
              <w:t>NOMBRE</w:t>
            </w:r>
          </w:p>
        </w:tc>
        <w:tc>
          <w:tcPr>
            <w:tcW w:w="4155" w:type="dxa"/>
            <w:shd w:val="clear" w:color="auto" w:fill="D9D9D9"/>
          </w:tcPr>
          <w:p w:rsidR="00676733" w:rsidRPr="0070541B" w:rsidRDefault="00676733" w:rsidP="00FA5F95">
            <w:pPr>
              <w:tabs>
                <w:tab w:val="left" w:pos="6096"/>
              </w:tabs>
              <w:autoSpaceDE w:val="0"/>
              <w:autoSpaceDN w:val="0"/>
              <w:adjustRightInd w:val="0"/>
              <w:jc w:val="center"/>
              <w:rPr>
                <w:rFonts w:ascii="Gotham Book" w:hAnsi="Gotham Book"/>
                <w:b/>
                <w:sz w:val="16"/>
                <w:szCs w:val="16"/>
              </w:rPr>
            </w:pPr>
            <w:r w:rsidRPr="0070541B">
              <w:rPr>
                <w:rFonts w:ascii="Gotham Book" w:hAnsi="Gotham Book"/>
                <w:b/>
                <w:sz w:val="16"/>
                <w:szCs w:val="16"/>
              </w:rPr>
              <w:t>NIVEL DE ACCESO</w:t>
            </w:r>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r w:rsidRPr="0070541B">
              <w:rPr>
                <w:rFonts w:ascii="Gotham Book" w:hAnsi="Gotham Book"/>
                <w:sz w:val="16"/>
                <w:szCs w:val="16"/>
              </w:rPr>
              <w:t>Presidente</w:t>
            </w:r>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r w:rsidRPr="0070541B">
              <w:rPr>
                <w:rFonts w:ascii="Gotham Book" w:hAnsi="Gotham Book"/>
                <w:sz w:val="16"/>
                <w:szCs w:val="16"/>
              </w:rPr>
              <w:t xml:space="preserve">Enlace </w:t>
            </w:r>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r w:rsidRPr="0070541B">
              <w:rPr>
                <w:rFonts w:ascii="Gotham Book" w:hAnsi="Gotham Book"/>
                <w:sz w:val="16"/>
                <w:szCs w:val="16"/>
              </w:rPr>
              <w:t>Contraloría</w:t>
            </w:r>
          </w:p>
        </w:tc>
      </w:tr>
    </w:tbl>
    <w:p w:rsidR="00676733" w:rsidRPr="00676733" w:rsidRDefault="00676733" w:rsidP="00676733">
      <w:pPr>
        <w:autoSpaceDE w:val="0"/>
        <w:autoSpaceDN w:val="0"/>
        <w:adjustRightInd w:val="0"/>
        <w:spacing w:line="276" w:lineRule="auto"/>
        <w:jc w:val="both"/>
        <w:rPr>
          <w:rFonts w:ascii="Gotham Book" w:hAnsi="Gotham Book"/>
          <w:sz w:val="16"/>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55"/>
      </w:tblGrid>
      <w:tr w:rsidR="00676733" w:rsidRPr="0070541B" w:rsidTr="00FA5F95">
        <w:tc>
          <w:tcPr>
            <w:tcW w:w="8124" w:type="dxa"/>
            <w:gridSpan w:val="2"/>
            <w:shd w:val="clear" w:color="auto" w:fill="D9D9D9"/>
          </w:tcPr>
          <w:p w:rsidR="00676733" w:rsidRPr="0070541B" w:rsidRDefault="00676733" w:rsidP="00FA5F95">
            <w:pPr>
              <w:tabs>
                <w:tab w:val="left" w:pos="6096"/>
              </w:tabs>
              <w:autoSpaceDE w:val="0"/>
              <w:autoSpaceDN w:val="0"/>
              <w:adjustRightInd w:val="0"/>
              <w:jc w:val="center"/>
              <w:rPr>
                <w:rFonts w:ascii="Gotham Book" w:hAnsi="Gotham Book"/>
                <w:b/>
                <w:sz w:val="16"/>
                <w:szCs w:val="16"/>
              </w:rPr>
            </w:pPr>
            <w:r w:rsidRPr="0070541B">
              <w:rPr>
                <w:rFonts w:ascii="Gotham Book" w:hAnsi="Gotham Book"/>
                <w:b/>
                <w:sz w:val="16"/>
                <w:szCs w:val="16"/>
              </w:rPr>
              <w:t>REI</w:t>
            </w:r>
          </w:p>
        </w:tc>
      </w:tr>
      <w:tr w:rsidR="00676733" w:rsidRPr="0070541B" w:rsidTr="00FA5F95">
        <w:tc>
          <w:tcPr>
            <w:tcW w:w="3969" w:type="dxa"/>
            <w:shd w:val="clear" w:color="auto" w:fill="D9D9D9"/>
          </w:tcPr>
          <w:p w:rsidR="00676733" w:rsidRPr="0070541B" w:rsidRDefault="00676733" w:rsidP="00FA5F95">
            <w:pPr>
              <w:tabs>
                <w:tab w:val="left" w:pos="6096"/>
              </w:tabs>
              <w:autoSpaceDE w:val="0"/>
              <w:autoSpaceDN w:val="0"/>
              <w:adjustRightInd w:val="0"/>
              <w:jc w:val="center"/>
              <w:rPr>
                <w:rFonts w:ascii="Gotham Book" w:hAnsi="Gotham Book"/>
                <w:b/>
                <w:sz w:val="16"/>
                <w:szCs w:val="16"/>
              </w:rPr>
            </w:pPr>
            <w:r w:rsidRPr="0070541B">
              <w:rPr>
                <w:rFonts w:ascii="Gotham Book" w:hAnsi="Gotham Book"/>
                <w:b/>
                <w:sz w:val="16"/>
                <w:szCs w:val="16"/>
              </w:rPr>
              <w:t>NOMBRE</w:t>
            </w:r>
          </w:p>
        </w:tc>
        <w:tc>
          <w:tcPr>
            <w:tcW w:w="4155" w:type="dxa"/>
            <w:shd w:val="clear" w:color="auto" w:fill="D9D9D9"/>
          </w:tcPr>
          <w:p w:rsidR="00676733" w:rsidRPr="0070541B" w:rsidRDefault="00676733" w:rsidP="00FA5F95">
            <w:pPr>
              <w:tabs>
                <w:tab w:val="left" w:pos="6096"/>
              </w:tabs>
              <w:autoSpaceDE w:val="0"/>
              <w:autoSpaceDN w:val="0"/>
              <w:adjustRightInd w:val="0"/>
              <w:jc w:val="center"/>
              <w:rPr>
                <w:rFonts w:ascii="Gotham Book" w:hAnsi="Gotham Book"/>
                <w:b/>
                <w:sz w:val="16"/>
                <w:szCs w:val="16"/>
              </w:rPr>
            </w:pPr>
            <w:r w:rsidRPr="0070541B">
              <w:rPr>
                <w:rFonts w:ascii="Gotham Book" w:hAnsi="Gotham Book"/>
                <w:b/>
                <w:sz w:val="16"/>
                <w:szCs w:val="16"/>
              </w:rPr>
              <w:t>NIVEL DE ACCESO</w:t>
            </w:r>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r w:rsidRPr="0070541B">
              <w:rPr>
                <w:rFonts w:ascii="Gotham Book" w:hAnsi="Gotham Book"/>
                <w:sz w:val="16"/>
                <w:szCs w:val="16"/>
              </w:rPr>
              <w:t>Presidente</w:t>
            </w:r>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r w:rsidRPr="0070541B">
              <w:rPr>
                <w:rFonts w:ascii="Gotham Book" w:hAnsi="Gotham Book"/>
                <w:sz w:val="16"/>
                <w:szCs w:val="16"/>
              </w:rPr>
              <w:t>Contraloría</w:t>
            </w:r>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roofErr w:type="spellStart"/>
            <w:r w:rsidRPr="0070541B">
              <w:rPr>
                <w:rFonts w:ascii="Gotham Book" w:hAnsi="Gotham Book"/>
                <w:sz w:val="16"/>
                <w:szCs w:val="16"/>
              </w:rPr>
              <w:t>Subenlace</w:t>
            </w:r>
            <w:proofErr w:type="spellEnd"/>
          </w:p>
        </w:tc>
      </w:tr>
      <w:tr w:rsidR="00676733" w:rsidRPr="0070541B" w:rsidTr="00FA5F95">
        <w:tc>
          <w:tcPr>
            <w:tcW w:w="3969"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
        </w:tc>
        <w:tc>
          <w:tcPr>
            <w:tcW w:w="4155" w:type="dxa"/>
          </w:tcPr>
          <w:p w:rsidR="00676733" w:rsidRPr="0070541B" w:rsidRDefault="00676733" w:rsidP="00FA5F95">
            <w:pPr>
              <w:tabs>
                <w:tab w:val="left" w:pos="6096"/>
              </w:tabs>
              <w:autoSpaceDE w:val="0"/>
              <w:autoSpaceDN w:val="0"/>
              <w:adjustRightInd w:val="0"/>
              <w:jc w:val="center"/>
              <w:rPr>
                <w:rFonts w:ascii="Gotham Book" w:hAnsi="Gotham Book"/>
                <w:sz w:val="16"/>
                <w:szCs w:val="16"/>
              </w:rPr>
            </w:pPr>
            <w:proofErr w:type="spellStart"/>
            <w:r w:rsidRPr="0070541B">
              <w:rPr>
                <w:rFonts w:ascii="Gotham Book" w:hAnsi="Gotham Book"/>
                <w:sz w:val="16"/>
                <w:szCs w:val="16"/>
              </w:rPr>
              <w:t>Subenlace</w:t>
            </w:r>
            <w:proofErr w:type="spellEnd"/>
            <w:r w:rsidRPr="0070541B">
              <w:rPr>
                <w:rFonts w:ascii="Gotham Book" w:hAnsi="Gotham Book"/>
                <w:sz w:val="16"/>
                <w:szCs w:val="16"/>
              </w:rPr>
              <w:t xml:space="preserve"> de Computo</w:t>
            </w:r>
          </w:p>
        </w:tc>
      </w:tr>
    </w:tbl>
    <w:p w:rsidR="00676733" w:rsidRPr="00676733" w:rsidRDefault="00676733" w:rsidP="00676733">
      <w:pPr>
        <w:pStyle w:val="Prrafodelista"/>
        <w:rPr>
          <w:rFonts w:ascii="Gotham Book" w:hAnsi="Gotham Book"/>
        </w:rPr>
      </w:pPr>
    </w:p>
    <w:p w:rsidR="00676733" w:rsidRDefault="00676733" w:rsidP="00676733">
      <w:pPr>
        <w:pStyle w:val="Prrafodelista"/>
        <w:numPr>
          <w:ilvl w:val="0"/>
          <w:numId w:val="1"/>
        </w:numPr>
        <w:jc w:val="both"/>
        <w:rPr>
          <w:rFonts w:ascii="Gotham Book" w:hAnsi="Gotham Book"/>
        </w:rPr>
      </w:pPr>
      <w:r>
        <w:rPr>
          <w:rFonts w:ascii="Gotham Book" w:hAnsi="Gotham Book"/>
        </w:rPr>
        <w:t>La Dirección General de Responsabilidades recabará la firma del Secretario de la Contraloría y devolverá un tanto al Ayuntamiento para que sea publicado en la Gaceta Municipal; así como las claves de acceso a los sistemas.</w:t>
      </w:r>
      <w:r w:rsidRPr="00BD1D39">
        <w:rPr>
          <w:rFonts w:ascii="Gotham Book" w:hAnsi="Gotham Book"/>
        </w:rPr>
        <w:t xml:space="preserve"> </w:t>
      </w:r>
    </w:p>
    <w:p w:rsidR="00676733" w:rsidRDefault="00676733" w:rsidP="00676733">
      <w:pPr>
        <w:pStyle w:val="Prrafodelista"/>
        <w:jc w:val="both"/>
        <w:rPr>
          <w:rFonts w:ascii="Gotham Book" w:hAnsi="Gotham Book"/>
        </w:rPr>
      </w:pPr>
    </w:p>
    <w:p w:rsidR="00676733" w:rsidRPr="00676733" w:rsidRDefault="00676733" w:rsidP="00676733">
      <w:pPr>
        <w:pStyle w:val="Prrafodelista"/>
        <w:jc w:val="both"/>
        <w:rPr>
          <w:rFonts w:ascii="Gotham Book" w:hAnsi="Gotham Book"/>
        </w:rPr>
      </w:pPr>
    </w:p>
    <w:p w:rsidR="00676733" w:rsidRPr="00B7455F" w:rsidRDefault="00B7455F" w:rsidP="00475C68">
      <w:pPr>
        <w:pStyle w:val="Prrafodelista"/>
        <w:numPr>
          <w:ilvl w:val="0"/>
          <w:numId w:val="1"/>
        </w:numPr>
        <w:jc w:val="both"/>
        <w:rPr>
          <w:rFonts w:ascii="Gotham Book" w:hAnsi="Gotham Book"/>
        </w:rPr>
      </w:pPr>
      <w:r w:rsidRPr="00B7455F">
        <w:rPr>
          <w:rFonts w:ascii="Gotham Book" w:hAnsi="Gotham Book"/>
        </w:rPr>
        <w:t>Los convenios deberán ser impresos con las siguientes especificaciones:</w:t>
      </w:r>
    </w:p>
    <w:p w:rsidR="00B7455F" w:rsidRPr="00B7455F" w:rsidRDefault="00B7455F" w:rsidP="00B7455F">
      <w:pPr>
        <w:pStyle w:val="Prrafodelista"/>
        <w:jc w:val="both"/>
        <w:rPr>
          <w:rFonts w:ascii="Gotham Book" w:hAnsi="Gotham Book"/>
        </w:rPr>
      </w:pPr>
    </w:p>
    <w:p w:rsidR="00B7455F" w:rsidRDefault="00B7455F" w:rsidP="00BB6FE5">
      <w:pPr>
        <w:pStyle w:val="Prrafodelista"/>
        <w:numPr>
          <w:ilvl w:val="0"/>
          <w:numId w:val="3"/>
        </w:numPr>
        <w:jc w:val="both"/>
        <w:rPr>
          <w:rFonts w:ascii="Gotham Book" w:hAnsi="Gotham Book"/>
        </w:rPr>
      </w:pPr>
      <w:r w:rsidRPr="00B7455F">
        <w:rPr>
          <w:rFonts w:ascii="Gotham Book" w:hAnsi="Gotham Book"/>
        </w:rPr>
        <w:t>L</w:t>
      </w:r>
      <w:r w:rsidR="00676733" w:rsidRPr="00B7455F">
        <w:rPr>
          <w:rFonts w:ascii="Gotham Book" w:hAnsi="Gotham Book"/>
        </w:rPr>
        <w:t xml:space="preserve">etra </w:t>
      </w:r>
      <w:r w:rsidRPr="00B7455F">
        <w:rPr>
          <w:rFonts w:ascii="Gotham Book" w:hAnsi="Gotham Book"/>
        </w:rPr>
        <w:t xml:space="preserve">en tamaño 12, </w:t>
      </w:r>
      <w:r w:rsidR="00676733" w:rsidRPr="00B7455F">
        <w:rPr>
          <w:rFonts w:ascii="Gotham Book" w:hAnsi="Gotham Book"/>
        </w:rPr>
        <w:t xml:space="preserve"> </w:t>
      </w:r>
      <w:proofErr w:type="spellStart"/>
      <w:r w:rsidR="00676733" w:rsidRPr="00B7455F">
        <w:rPr>
          <w:rFonts w:ascii="Gotham Book" w:hAnsi="Gotham Book"/>
        </w:rPr>
        <w:t>Gotham</w:t>
      </w:r>
      <w:proofErr w:type="spellEnd"/>
      <w:r w:rsidR="00676733" w:rsidRPr="00B7455F">
        <w:rPr>
          <w:rFonts w:ascii="Gotham Book" w:hAnsi="Gotham Book"/>
        </w:rPr>
        <w:t xml:space="preserve"> Book para el texto general y </w:t>
      </w:r>
      <w:proofErr w:type="spellStart"/>
      <w:r w:rsidR="00676733" w:rsidRPr="00B7455F">
        <w:rPr>
          <w:rFonts w:ascii="Gotham Book" w:hAnsi="Gotham Book"/>
        </w:rPr>
        <w:t>Gotham</w:t>
      </w:r>
      <w:proofErr w:type="spellEnd"/>
      <w:r w:rsidR="00676733" w:rsidRPr="00B7455F">
        <w:rPr>
          <w:rFonts w:ascii="Gotham Book" w:hAnsi="Gotham Book"/>
        </w:rPr>
        <w:t xml:space="preserve"> Bold para</w:t>
      </w:r>
      <w:r w:rsidRPr="00B7455F">
        <w:rPr>
          <w:rFonts w:ascii="Gotham Book" w:hAnsi="Gotham Book"/>
        </w:rPr>
        <w:t xml:space="preserve"> nombres, cláusulas, títulos y declaraciones.</w:t>
      </w:r>
      <w:r w:rsidR="00676733" w:rsidRPr="00B7455F">
        <w:rPr>
          <w:rFonts w:ascii="Gotham Book" w:hAnsi="Gotham Book"/>
        </w:rPr>
        <w:t xml:space="preserve"> </w:t>
      </w:r>
    </w:p>
    <w:p w:rsidR="00676733" w:rsidRPr="00B7455F" w:rsidRDefault="00676733" w:rsidP="00676733">
      <w:pPr>
        <w:pStyle w:val="Prrafodelista"/>
        <w:numPr>
          <w:ilvl w:val="0"/>
          <w:numId w:val="3"/>
        </w:numPr>
        <w:jc w:val="both"/>
        <w:rPr>
          <w:rFonts w:ascii="Gotham Book" w:hAnsi="Gotham Book"/>
        </w:rPr>
      </w:pPr>
      <w:r w:rsidRPr="00B7455F">
        <w:rPr>
          <w:rFonts w:ascii="Gotham Book" w:hAnsi="Gotham Book"/>
        </w:rPr>
        <w:t>Debe</w:t>
      </w:r>
      <w:r w:rsidR="00822250" w:rsidRPr="00B7455F">
        <w:rPr>
          <w:rFonts w:ascii="Gotham Book" w:hAnsi="Gotham Book"/>
        </w:rPr>
        <w:t xml:space="preserve"> </w:t>
      </w:r>
      <w:r w:rsidRPr="00B7455F">
        <w:rPr>
          <w:rFonts w:ascii="Gotham Book" w:hAnsi="Gotham Book"/>
        </w:rPr>
        <w:t xml:space="preserve">haber </w:t>
      </w:r>
      <w:r w:rsidR="00822250" w:rsidRPr="00B7455F">
        <w:rPr>
          <w:rFonts w:ascii="Gotham Book" w:hAnsi="Gotham Book"/>
        </w:rPr>
        <w:t xml:space="preserve">únicamente </w:t>
      </w:r>
      <w:r w:rsidR="00B7455F">
        <w:rPr>
          <w:rFonts w:ascii="Gotham Book" w:hAnsi="Gotham Book"/>
        </w:rPr>
        <w:t>un espa</w:t>
      </w:r>
      <w:r w:rsidRPr="00B7455F">
        <w:rPr>
          <w:rFonts w:ascii="Gotham Book" w:hAnsi="Gotham Book"/>
        </w:rPr>
        <w:t xml:space="preserve">cio entre cada </w:t>
      </w:r>
      <w:r w:rsidR="00822250" w:rsidRPr="00B7455F">
        <w:rPr>
          <w:rFonts w:ascii="Gotham Book" w:hAnsi="Gotham Book"/>
        </w:rPr>
        <w:t>párrafo.</w:t>
      </w:r>
      <w:r w:rsidRPr="00B7455F">
        <w:rPr>
          <w:rFonts w:ascii="Gotham Book" w:hAnsi="Gotham Book"/>
        </w:rPr>
        <w:t xml:space="preserve"> </w:t>
      </w:r>
    </w:p>
    <w:p w:rsidR="00676733" w:rsidRPr="00B7455F" w:rsidRDefault="00B7455F" w:rsidP="00676733">
      <w:pPr>
        <w:pStyle w:val="Prrafodelista"/>
        <w:numPr>
          <w:ilvl w:val="0"/>
          <w:numId w:val="3"/>
        </w:numPr>
        <w:jc w:val="both"/>
        <w:rPr>
          <w:rFonts w:ascii="Gotham Book" w:hAnsi="Gotham Book"/>
        </w:rPr>
      </w:pPr>
      <w:r>
        <w:rPr>
          <w:rFonts w:ascii="Gotham Book" w:hAnsi="Gotham Book"/>
        </w:rPr>
        <w:t>I</w:t>
      </w:r>
      <w:r w:rsidR="00822250" w:rsidRPr="00B7455F">
        <w:rPr>
          <w:rFonts w:ascii="Gotham Book" w:hAnsi="Gotham Book"/>
        </w:rPr>
        <w:t>mpr</w:t>
      </w:r>
      <w:r>
        <w:rPr>
          <w:rFonts w:ascii="Gotham Book" w:hAnsi="Gotham Book"/>
        </w:rPr>
        <w:t>esos por duplicado, en</w:t>
      </w:r>
      <w:r w:rsidR="00822250" w:rsidRPr="00B7455F">
        <w:rPr>
          <w:rFonts w:ascii="Gotham Book" w:hAnsi="Gotham Book"/>
        </w:rPr>
        <w:t xml:space="preserve"> color</w:t>
      </w:r>
      <w:r>
        <w:rPr>
          <w:rFonts w:ascii="Gotham Book" w:hAnsi="Gotham Book"/>
        </w:rPr>
        <w:t>,</w:t>
      </w:r>
      <w:r w:rsidR="00822250" w:rsidRPr="00B7455F">
        <w:rPr>
          <w:rFonts w:ascii="Gotham Book" w:hAnsi="Gotham Book"/>
        </w:rPr>
        <w:t xml:space="preserve"> en hoja blanca opalina</w:t>
      </w:r>
      <w:r>
        <w:rPr>
          <w:rFonts w:ascii="Gotham Book" w:hAnsi="Gotham Book"/>
        </w:rPr>
        <w:t xml:space="preserve"> tamaño carta en una sola de sus caras.</w:t>
      </w:r>
    </w:p>
    <w:p w:rsidR="00066891" w:rsidRDefault="00066891" w:rsidP="00676733">
      <w:pPr>
        <w:pStyle w:val="Prrafodelista"/>
        <w:numPr>
          <w:ilvl w:val="0"/>
          <w:numId w:val="1"/>
        </w:numPr>
        <w:jc w:val="both"/>
        <w:rPr>
          <w:rFonts w:ascii="Gotham Book" w:hAnsi="Gotham Book"/>
        </w:rPr>
      </w:pPr>
      <w:bookmarkStart w:id="0" w:name="_GoBack"/>
      <w:bookmarkEnd w:id="0"/>
      <w:r>
        <w:rPr>
          <w:rFonts w:ascii="Gotham Book" w:hAnsi="Gotham Book"/>
        </w:rPr>
        <w:t xml:space="preserve">Una </w:t>
      </w:r>
      <w:r w:rsidR="00523994">
        <w:rPr>
          <w:rFonts w:ascii="Gotham Book" w:hAnsi="Gotham Book"/>
        </w:rPr>
        <w:t xml:space="preserve">vez suscrito el convenio se programará la capacitación para el personal que operará el sistema. </w:t>
      </w:r>
    </w:p>
    <w:p w:rsidR="00B314A8" w:rsidRPr="00B314A8" w:rsidRDefault="00B314A8" w:rsidP="00B314A8">
      <w:pPr>
        <w:pStyle w:val="Prrafodelista"/>
        <w:rPr>
          <w:rFonts w:ascii="Gotham Book" w:hAnsi="Gotham Book"/>
        </w:rPr>
      </w:pPr>
    </w:p>
    <w:p w:rsidR="00B314A8" w:rsidRDefault="0070541B" w:rsidP="00676733">
      <w:pPr>
        <w:pStyle w:val="Prrafodelista"/>
        <w:numPr>
          <w:ilvl w:val="0"/>
          <w:numId w:val="1"/>
        </w:numPr>
        <w:jc w:val="both"/>
        <w:rPr>
          <w:rFonts w:ascii="Gotham Book" w:hAnsi="Gotham Book"/>
        </w:rPr>
      </w:pPr>
      <w:r w:rsidRPr="00DB09C8">
        <w:rPr>
          <w:rFonts w:ascii="Gotham Book" w:eastAsia="Times New Roman" w:hAnsi="Gotham Book"/>
          <w:snapToGrid w:val="0"/>
          <w:szCs w:val="24"/>
        </w:rPr>
        <w:t>En caso de requerir mayor información</w:t>
      </w:r>
      <w:r>
        <w:rPr>
          <w:rFonts w:ascii="Gotham Book" w:eastAsia="Times New Roman" w:hAnsi="Gotham Book"/>
          <w:snapToGrid w:val="0"/>
          <w:szCs w:val="24"/>
        </w:rPr>
        <w:t xml:space="preserve"> o aclarar dudas nos ponemos a sus órdenes en el </w:t>
      </w:r>
      <w:r w:rsidRPr="00DB09C8">
        <w:rPr>
          <w:rFonts w:ascii="Gotham Book" w:eastAsia="Times New Roman" w:hAnsi="Gotham Book"/>
          <w:snapToGrid w:val="0"/>
          <w:szCs w:val="24"/>
        </w:rPr>
        <w:t>01722 2756700 extensiones 6599</w:t>
      </w:r>
      <w:r>
        <w:rPr>
          <w:rFonts w:ascii="Gotham Book" w:eastAsia="Times New Roman" w:hAnsi="Gotham Book"/>
          <w:snapToGrid w:val="0"/>
          <w:szCs w:val="24"/>
        </w:rPr>
        <w:t>,</w:t>
      </w:r>
      <w:r w:rsidRPr="00DB09C8">
        <w:rPr>
          <w:rFonts w:ascii="Gotham Book" w:eastAsia="Times New Roman" w:hAnsi="Gotham Book"/>
          <w:snapToGrid w:val="0"/>
          <w:szCs w:val="24"/>
        </w:rPr>
        <w:t xml:space="preserve"> 6663</w:t>
      </w:r>
      <w:r>
        <w:rPr>
          <w:rFonts w:ascii="Gotham Book" w:eastAsia="Times New Roman" w:hAnsi="Gotham Book"/>
          <w:snapToGrid w:val="0"/>
          <w:szCs w:val="24"/>
        </w:rPr>
        <w:t xml:space="preserve"> y 6556 con las</w:t>
      </w:r>
      <w:r w:rsidRPr="00DB09C8">
        <w:rPr>
          <w:rFonts w:ascii="Gotham Book" w:eastAsia="Times New Roman" w:hAnsi="Gotham Book"/>
          <w:snapToGrid w:val="0"/>
          <w:szCs w:val="24"/>
        </w:rPr>
        <w:t xml:space="preserve"> </w:t>
      </w:r>
      <w:proofErr w:type="spellStart"/>
      <w:r w:rsidRPr="00DB09C8">
        <w:rPr>
          <w:rFonts w:ascii="Gotham Book" w:eastAsia="Times New Roman" w:hAnsi="Gotham Book"/>
          <w:snapToGrid w:val="0"/>
          <w:szCs w:val="24"/>
        </w:rPr>
        <w:t>Lic</w:t>
      </w:r>
      <w:r>
        <w:rPr>
          <w:rFonts w:ascii="Gotham Book" w:eastAsia="Times New Roman" w:hAnsi="Gotham Book"/>
          <w:snapToGrid w:val="0"/>
          <w:szCs w:val="24"/>
        </w:rPr>
        <w:t>s</w:t>
      </w:r>
      <w:proofErr w:type="spellEnd"/>
      <w:r w:rsidRPr="00DB09C8">
        <w:rPr>
          <w:rFonts w:ascii="Gotham Book" w:eastAsia="Times New Roman" w:hAnsi="Gotham Book"/>
          <w:snapToGrid w:val="0"/>
          <w:szCs w:val="24"/>
        </w:rPr>
        <w:t>. Yaneth Carolina Pérez Velázquez, Jefa del Depa</w:t>
      </w:r>
      <w:r>
        <w:rPr>
          <w:rFonts w:ascii="Gotham Book" w:eastAsia="Times New Roman" w:hAnsi="Gotham Book"/>
          <w:snapToGrid w:val="0"/>
          <w:szCs w:val="24"/>
        </w:rPr>
        <w:t>rtamento de Quejas y Denuncias o Lic. Rosa Aurora Mata Martínez.</w:t>
      </w:r>
      <w:r w:rsidR="00B314A8">
        <w:rPr>
          <w:rFonts w:ascii="Gotham Book" w:hAnsi="Gotham Book"/>
        </w:rPr>
        <w:t xml:space="preserve"> </w:t>
      </w:r>
    </w:p>
    <w:p w:rsidR="00523994" w:rsidRPr="00523994" w:rsidRDefault="00523994" w:rsidP="00523994">
      <w:pPr>
        <w:pStyle w:val="Prrafodelista"/>
        <w:rPr>
          <w:rFonts w:ascii="Gotham Book" w:hAnsi="Gotham Book"/>
        </w:rPr>
      </w:pPr>
    </w:p>
    <w:sectPr w:rsidR="00523994" w:rsidRPr="005239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52891"/>
    <w:multiLevelType w:val="hybridMultilevel"/>
    <w:tmpl w:val="9E0A5E1A"/>
    <w:lvl w:ilvl="0" w:tplc="97065F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A93F6F"/>
    <w:multiLevelType w:val="hybridMultilevel"/>
    <w:tmpl w:val="686460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A6641F8"/>
    <w:multiLevelType w:val="hybridMultilevel"/>
    <w:tmpl w:val="F92CD4C0"/>
    <w:lvl w:ilvl="0" w:tplc="97065F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A4"/>
    <w:rsid w:val="00066891"/>
    <w:rsid w:val="00320E64"/>
    <w:rsid w:val="00523994"/>
    <w:rsid w:val="00676733"/>
    <w:rsid w:val="0070541B"/>
    <w:rsid w:val="00822250"/>
    <w:rsid w:val="00B314A8"/>
    <w:rsid w:val="00B7455F"/>
    <w:rsid w:val="00BD1D39"/>
    <w:rsid w:val="00CE7D9C"/>
    <w:rsid w:val="00EC2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C31C-0FF6-420B-8709-DBBC30F8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6A4"/>
    <w:pPr>
      <w:ind w:left="720"/>
      <w:contextualSpacing/>
    </w:pPr>
  </w:style>
  <w:style w:type="character" w:styleId="Hipervnculo">
    <w:name w:val="Hyperlink"/>
    <w:basedOn w:val="Fuentedeprrafopredeter"/>
    <w:uiPriority w:val="99"/>
    <w:unhideWhenUsed/>
    <w:rsid w:val="00BD1D39"/>
    <w:rPr>
      <w:color w:val="0563C1" w:themeColor="hyperlink"/>
      <w:u w:val="single"/>
    </w:rPr>
  </w:style>
  <w:style w:type="paragraph" w:styleId="Textodeglobo">
    <w:name w:val="Balloon Text"/>
    <w:basedOn w:val="Normal"/>
    <w:link w:val="TextodegloboCar"/>
    <w:uiPriority w:val="99"/>
    <w:semiHidden/>
    <w:unhideWhenUsed/>
    <w:rsid w:val="005239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ejasydenuncias_2013@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Carolina Perez Velazquez</dc:creator>
  <cp:keywords/>
  <dc:description/>
  <cp:lastModifiedBy>Janet Carolina Perez Velazquez</cp:lastModifiedBy>
  <cp:revision>2</cp:revision>
  <cp:lastPrinted>2016-03-08T19:16:00Z</cp:lastPrinted>
  <dcterms:created xsi:type="dcterms:W3CDTF">2016-03-08T19:41:00Z</dcterms:created>
  <dcterms:modified xsi:type="dcterms:W3CDTF">2016-03-08T19:41:00Z</dcterms:modified>
</cp:coreProperties>
</file>